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A4" w:rsidRPr="005D65BC" w:rsidRDefault="004560A4" w:rsidP="004560A4">
      <w:pPr>
        <w:jc w:val="center"/>
        <w:rPr>
          <w:lang w:val="en-US"/>
        </w:rPr>
      </w:pPr>
    </w:p>
    <w:tbl>
      <w:tblPr>
        <w:tblpPr w:leftFromText="180" w:rightFromText="180" w:horzAnchor="margin" w:tblpXSpec="center" w:tblpY="1230"/>
        <w:bidiVisual/>
        <w:tblW w:w="5354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25"/>
        <w:gridCol w:w="1319"/>
        <w:gridCol w:w="744"/>
        <w:gridCol w:w="1952"/>
        <w:gridCol w:w="1261"/>
        <w:gridCol w:w="495"/>
        <w:gridCol w:w="166"/>
        <w:gridCol w:w="2257"/>
        <w:gridCol w:w="1004"/>
      </w:tblGrid>
      <w:tr w:rsidR="004560A4" w:rsidRPr="003908FC" w:rsidTr="00750E75"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0A4" w:rsidRPr="003908FC" w:rsidRDefault="004560A4" w:rsidP="00750E75">
            <w:pPr>
              <w:bidi/>
              <w:jc w:val="center"/>
              <w:rPr>
                <w:lang w:val="en-US"/>
              </w:rPr>
            </w:pPr>
          </w:p>
        </w:tc>
        <w:tc>
          <w:tcPr>
            <w:tcW w:w="45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0A4" w:rsidRPr="003908FC" w:rsidRDefault="004560A4" w:rsidP="00750E75">
            <w:pPr>
              <w:bidi/>
              <w:jc w:val="center"/>
              <w:rPr>
                <w:b/>
                <w:lang w:val="en-US"/>
              </w:rPr>
            </w:pPr>
          </w:p>
        </w:tc>
      </w:tr>
      <w:tr w:rsidR="005D65BC" w:rsidRPr="003908FC" w:rsidTr="00750E75">
        <w:trPr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65BC" w:rsidRPr="001302CE" w:rsidRDefault="005D65BC" w:rsidP="00750E75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رقم المشروع:</w:t>
            </w:r>
          </w:p>
        </w:tc>
        <w:tc>
          <w:tcPr>
            <w:tcW w:w="134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D65BC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65BC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5BC" w:rsidRPr="003908FC" w:rsidRDefault="005D65BC" w:rsidP="00750E75">
            <w:pPr>
              <w:bidi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رقم العقد:</w:t>
            </w:r>
          </w:p>
        </w:tc>
        <w:tc>
          <w:tcPr>
            <w:tcW w:w="171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5D65BC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65BC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</w:tr>
      <w:tr w:rsidR="005D65BC" w:rsidRPr="003908FC" w:rsidTr="00750E75">
        <w:trPr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65BC" w:rsidRPr="001302CE" w:rsidRDefault="005D65BC" w:rsidP="00750E75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المشروع:</w:t>
            </w:r>
          </w:p>
        </w:tc>
        <w:tc>
          <w:tcPr>
            <w:tcW w:w="134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D65BC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65BC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5BC" w:rsidRPr="001302CE" w:rsidRDefault="005D65BC" w:rsidP="00750E75">
            <w:pPr>
              <w:bidi/>
              <w:rPr>
                <w:lang w:val="en-US"/>
              </w:rPr>
            </w:pPr>
            <w:r w:rsidRPr="004231A7">
              <w:rPr>
                <w:rFonts w:hint="cs"/>
                <w:sz w:val="18"/>
                <w:szCs w:val="18"/>
                <w:rtl/>
                <w:lang w:val="en-US"/>
              </w:rPr>
              <w:t xml:space="preserve">رقم </w:t>
            </w:r>
            <w:r w:rsidRPr="004231A7">
              <w:rPr>
                <w:sz w:val="18"/>
                <w:szCs w:val="18"/>
                <w:rtl/>
                <w:lang w:val="en-US"/>
              </w:rPr>
              <w:t xml:space="preserve">الفاتورة </w:t>
            </w:r>
            <w:r w:rsidR="004231A7">
              <w:rPr>
                <w:rFonts w:hint="cs"/>
                <w:sz w:val="18"/>
                <w:szCs w:val="18"/>
                <w:rtl/>
                <w:lang w:val="en-US"/>
              </w:rPr>
              <w:t>مؤجلة</w:t>
            </w:r>
            <w:r w:rsidRPr="004231A7">
              <w:rPr>
                <w:rFonts w:hint="cs"/>
                <w:sz w:val="18"/>
                <w:szCs w:val="18"/>
                <w:rtl/>
                <w:lang w:val="en-US"/>
              </w:rPr>
              <w:t xml:space="preserve"> السداد</w:t>
            </w:r>
            <w:r w:rsidRPr="00AB7897">
              <w:rPr>
                <w:rtl/>
                <w:lang w:val="en-US"/>
              </w:rPr>
              <w:t>:</w:t>
            </w:r>
          </w:p>
        </w:tc>
        <w:tc>
          <w:tcPr>
            <w:tcW w:w="171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5D65BC" w:rsidRPr="00CF5167" w:rsidRDefault="007A4747" w:rsidP="00750E75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65BC"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="005D65BC" w:rsidRPr="00CF5167">
              <w:rPr>
                <w:lang w:val="en-US"/>
              </w:rPr>
              <w:t> </w:t>
            </w:r>
            <w:r w:rsidR="005D65BC" w:rsidRPr="00CF5167">
              <w:rPr>
                <w:lang w:val="en-US"/>
              </w:rPr>
              <w:t> </w:t>
            </w:r>
            <w:r w:rsidR="005D65BC" w:rsidRPr="00CF5167">
              <w:rPr>
                <w:lang w:val="en-US"/>
              </w:rPr>
              <w:t> </w:t>
            </w:r>
            <w:r w:rsidR="005D65BC" w:rsidRPr="00CF5167">
              <w:rPr>
                <w:lang w:val="en-US"/>
              </w:rPr>
              <w:t> </w:t>
            </w:r>
            <w:r w:rsidR="005D65BC"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</w:tr>
      <w:tr w:rsidR="005D65BC" w:rsidRPr="003908FC" w:rsidTr="00750E75">
        <w:trPr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5D65BC" w:rsidRPr="001302CE" w:rsidRDefault="005D65BC" w:rsidP="00750E75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المقاول:</w:t>
            </w:r>
          </w:p>
        </w:tc>
        <w:tc>
          <w:tcPr>
            <w:tcW w:w="134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D65BC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65BC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D65BC" w:rsidRPr="001302CE" w:rsidRDefault="005D65BC" w:rsidP="00750E75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أساس الإنشاء:</w:t>
            </w:r>
          </w:p>
        </w:tc>
        <w:tc>
          <w:tcPr>
            <w:tcW w:w="1710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5BC" w:rsidRPr="001302CE" w:rsidRDefault="007A4747" w:rsidP="00750E75">
            <w:pPr>
              <w:bidi/>
              <w:rPr>
                <w:lang w:val="en-US"/>
              </w:rPr>
            </w:pP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65BC"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="005D65BC" w:rsidRPr="001302CE">
              <w:rPr>
                <w:lang w:val="en-US"/>
              </w:rPr>
              <w:t> </w:t>
            </w:r>
            <w:r w:rsidR="005D65BC" w:rsidRPr="001302CE">
              <w:rPr>
                <w:lang w:val="en-US"/>
              </w:rPr>
              <w:t> </w:t>
            </w:r>
            <w:r w:rsidR="005D65BC" w:rsidRPr="001302CE">
              <w:rPr>
                <w:lang w:val="en-US"/>
              </w:rPr>
              <w:t> </w:t>
            </w:r>
            <w:r w:rsidR="005D65BC" w:rsidRPr="001302CE">
              <w:rPr>
                <w:lang w:val="en-US"/>
              </w:rPr>
              <w:t> </w:t>
            </w:r>
            <w:r w:rsidR="005D65BC" w:rsidRPr="001302CE">
              <w:rPr>
                <w:lang w:val="en-US"/>
              </w:rPr>
              <w:t> </w:t>
            </w:r>
            <w:r w:rsidRPr="3EDB9A6A">
              <w:fldChar w:fldCharType="end"/>
            </w:r>
            <w:r w:rsidR="005D65BC" w:rsidRPr="001302CE">
              <w:rPr>
                <w:lang w:val="en-US"/>
              </w:rPr>
              <w:t xml:space="preserve">  </w:t>
            </w:r>
            <w:r w:rsidR="005D65BC">
              <w:rPr>
                <w:rFonts w:hint="cs"/>
                <w:rtl/>
                <w:lang w:val="en-US" w:bidi="ar-EG"/>
              </w:rPr>
              <w:t xml:space="preserve">  </w:t>
            </w:r>
            <w:r w:rsidR="005D65BC">
              <w:rPr>
                <w:rFonts w:hint="cs"/>
                <w:rtl/>
                <w:lang w:val="en-US"/>
              </w:rPr>
              <w:t xml:space="preserve">تقرير عدم المطابقة </w:t>
            </w:r>
            <w:r w:rsidRPr="3EDB9A6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65BC" w:rsidRPr="001302CE">
              <w:rPr>
                <w:lang w:val="en-US"/>
              </w:rPr>
              <w:instrText xml:space="preserve"> FORMTEXT </w:instrText>
            </w:r>
            <w:r w:rsidRPr="3EDB9A6A">
              <w:rPr>
                <w:lang w:val="en-US"/>
              </w:rPr>
            </w:r>
            <w:r w:rsidRPr="3EDB9A6A">
              <w:rPr>
                <w:lang w:val="en-US"/>
              </w:rPr>
              <w:fldChar w:fldCharType="separate"/>
            </w:r>
            <w:r w:rsidR="005D65BC" w:rsidRPr="001302CE">
              <w:rPr>
                <w:lang w:val="en-US"/>
              </w:rPr>
              <w:t> </w:t>
            </w:r>
            <w:r w:rsidR="005D65BC" w:rsidRPr="001302CE">
              <w:rPr>
                <w:lang w:val="en-US"/>
              </w:rPr>
              <w:t> </w:t>
            </w:r>
            <w:r w:rsidR="005D65BC" w:rsidRPr="001302CE">
              <w:rPr>
                <w:lang w:val="en-US"/>
              </w:rPr>
              <w:t> </w:t>
            </w:r>
            <w:r w:rsidR="005D65BC" w:rsidRPr="001302CE">
              <w:rPr>
                <w:lang w:val="en-US"/>
              </w:rPr>
              <w:t> </w:t>
            </w:r>
            <w:r w:rsidR="005D65BC" w:rsidRPr="001302CE">
              <w:rPr>
                <w:lang w:val="en-US"/>
              </w:rPr>
              <w:t> </w:t>
            </w:r>
            <w:r w:rsidRPr="3EDB9A6A">
              <w:fldChar w:fldCharType="end"/>
            </w:r>
            <w:r w:rsidR="005D65BC" w:rsidRPr="001302CE">
              <w:rPr>
                <w:lang w:val="en-US"/>
              </w:rPr>
              <w:t xml:space="preserve"> </w:t>
            </w:r>
            <w:r w:rsidR="005D65BC">
              <w:rPr>
                <w:rFonts w:hint="cs"/>
                <w:rtl/>
                <w:lang w:val="en-US" w:bidi="ar-EG"/>
              </w:rPr>
              <w:t>أخري</w:t>
            </w:r>
            <w:r w:rsidR="005D65BC" w:rsidRPr="001302CE">
              <w:rPr>
                <w:lang w:val="en-US"/>
              </w:rPr>
              <w:t xml:space="preserve"> </w:t>
            </w:r>
          </w:p>
        </w:tc>
      </w:tr>
      <w:tr w:rsidR="005D65BC" w:rsidRPr="003908FC" w:rsidTr="00750E75">
        <w:trPr>
          <w:trHeight w:val="360"/>
        </w:trPr>
        <w:tc>
          <w:tcPr>
            <w:tcW w:w="1069" w:type="pct"/>
            <w:gridSpan w:val="2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5D65BC" w:rsidRPr="00CF5167" w:rsidRDefault="005D65BC" w:rsidP="00750E75">
            <w:pPr>
              <w:bidi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 xml:space="preserve">ممثل </w:t>
            </w:r>
            <w:r w:rsidR="009F4005">
              <w:rPr>
                <w:rFonts w:hint="cs"/>
                <w:rtl/>
                <w:lang w:val="en-US" w:bidi="ar-EG"/>
              </w:rPr>
              <w:t>المشتريات</w:t>
            </w:r>
            <w:r>
              <w:rPr>
                <w:rFonts w:hint="cs"/>
                <w:rtl/>
                <w:lang w:val="en-US" w:bidi="ar-EG"/>
              </w:rPr>
              <w:t>:</w:t>
            </w:r>
          </w:p>
        </w:tc>
        <w:tc>
          <w:tcPr>
            <w:tcW w:w="1345" w:type="pct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5D65BC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65BC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  <w:tc>
          <w:tcPr>
            <w:tcW w:w="876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D65BC" w:rsidRPr="00CF5167" w:rsidRDefault="005D65BC" w:rsidP="00750E75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تاريخ الإشعار:</w:t>
            </w:r>
          </w:p>
        </w:tc>
        <w:tc>
          <w:tcPr>
            <w:tcW w:w="1710" w:type="pct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5D65BC" w:rsidRPr="00CF5167" w:rsidRDefault="007A4747" w:rsidP="00750E75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65BC"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="005D65BC" w:rsidRPr="00CF5167">
              <w:rPr>
                <w:lang w:val="en-US"/>
              </w:rPr>
              <w:t> </w:t>
            </w:r>
            <w:r w:rsidR="005D65BC" w:rsidRPr="00CF5167">
              <w:rPr>
                <w:lang w:val="en-US"/>
              </w:rPr>
              <w:t> </w:t>
            </w:r>
            <w:r w:rsidR="005D65BC" w:rsidRPr="00CF5167">
              <w:rPr>
                <w:lang w:val="en-US"/>
              </w:rPr>
              <w:t> </w:t>
            </w:r>
            <w:r w:rsidR="005D65BC" w:rsidRPr="00CF5167">
              <w:rPr>
                <w:lang w:val="en-US"/>
              </w:rPr>
              <w:t> </w:t>
            </w:r>
            <w:r w:rsidR="005D65BC"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</w:tr>
      <w:tr w:rsidR="005D65BC" w:rsidRPr="003908FC" w:rsidTr="00750E75">
        <w:trPr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65BC" w:rsidRPr="001302CE" w:rsidRDefault="004231A7" w:rsidP="00750E75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محرر</w:t>
            </w:r>
            <w:r w:rsidR="005D65BC" w:rsidRPr="00AB7897">
              <w:rPr>
                <w:rtl/>
                <w:lang w:val="en-US"/>
              </w:rPr>
              <w:t xml:space="preserve"> الفاتورة </w:t>
            </w:r>
            <w:r>
              <w:rPr>
                <w:rFonts w:hint="cs"/>
                <w:rtl/>
                <w:lang w:val="en-US"/>
              </w:rPr>
              <w:t>مؤجلة</w:t>
            </w:r>
            <w:r w:rsidR="005D65BC">
              <w:rPr>
                <w:rFonts w:hint="cs"/>
                <w:rtl/>
                <w:lang w:val="en-US"/>
              </w:rPr>
              <w:t xml:space="preserve"> السداد</w:t>
            </w:r>
            <w:r w:rsidR="005D65BC" w:rsidRPr="00AB7897">
              <w:rPr>
                <w:rtl/>
                <w:lang w:val="en-US"/>
              </w:rPr>
              <w:t>:</w:t>
            </w:r>
          </w:p>
        </w:tc>
        <w:tc>
          <w:tcPr>
            <w:tcW w:w="134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D65BC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65BC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  <w:tc>
          <w:tcPr>
            <w:tcW w:w="8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5BC" w:rsidRPr="00CF5167" w:rsidRDefault="005D65BC" w:rsidP="00750E75">
            <w:pPr>
              <w:bidi/>
              <w:rPr>
                <w:lang w:val="en-US"/>
              </w:rPr>
            </w:pPr>
            <w:r w:rsidRPr="00BC438D">
              <w:rPr>
                <w:rtl/>
                <w:lang w:val="en-US"/>
              </w:rPr>
              <w:t xml:space="preserve">الرد مطلوب </w:t>
            </w:r>
            <w:r>
              <w:rPr>
                <w:rFonts w:hint="cs"/>
                <w:rtl/>
                <w:lang w:val="en-US"/>
              </w:rPr>
              <w:t>من قبل</w:t>
            </w:r>
            <w:r w:rsidRPr="00BC438D">
              <w:rPr>
                <w:rtl/>
                <w:lang w:val="en-US"/>
              </w:rPr>
              <w:t>:</w:t>
            </w:r>
          </w:p>
        </w:tc>
        <w:tc>
          <w:tcPr>
            <w:tcW w:w="1710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5D65BC" w:rsidRPr="00CF5167" w:rsidRDefault="007A4747" w:rsidP="00750E75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65BC"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="005D65BC" w:rsidRPr="00CF5167">
              <w:rPr>
                <w:lang w:val="en-US"/>
              </w:rPr>
              <w:t> </w:t>
            </w:r>
            <w:r w:rsidR="005D65BC" w:rsidRPr="00CF5167">
              <w:rPr>
                <w:lang w:val="en-US"/>
              </w:rPr>
              <w:t> </w:t>
            </w:r>
            <w:r w:rsidR="005D65BC" w:rsidRPr="00CF5167">
              <w:rPr>
                <w:lang w:val="en-US"/>
              </w:rPr>
              <w:t> </w:t>
            </w:r>
            <w:r w:rsidR="005D65BC" w:rsidRPr="00CF5167">
              <w:rPr>
                <w:lang w:val="en-US"/>
              </w:rPr>
              <w:t> </w:t>
            </w:r>
            <w:r w:rsidR="005D65BC"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</w:tr>
      <w:tr w:rsidR="005D65BC" w:rsidRPr="003908FC" w:rsidTr="00750E75">
        <w:trPr>
          <w:trHeight w:val="360"/>
        </w:trPr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5D65BC" w:rsidRPr="00CF5167" w:rsidRDefault="005D65BC" w:rsidP="00750E75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مهندس الموقع المسؤول:</w:t>
            </w:r>
          </w:p>
        </w:tc>
        <w:tc>
          <w:tcPr>
            <w:tcW w:w="1345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5D65BC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65BC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  <w:tc>
          <w:tcPr>
            <w:tcW w:w="959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D65BC" w:rsidRPr="00CF5167" w:rsidRDefault="005D65BC" w:rsidP="00750E75">
            <w:pPr>
              <w:bidi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رقم أمر الشراء/العقد: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5BC" w:rsidRPr="00CF5167" w:rsidRDefault="007A4747" w:rsidP="00750E75">
            <w:pPr>
              <w:bidi/>
              <w:rPr>
                <w:lang w:val="en-US"/>
              </w:rPr>
            </w:pPr>
            <w:r w:rsidRPr="00CF5167">
              <w:rPr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65BC" w:rsidRPr="00CF5167">
              <w:rPr>
                <w:lang w:val="en-US"/>
              </w:rPr>
              <w:instrText xml:space="preserve"> FORMTEXT </w:instrText>
            </w:r>
            <w:r w:rsidRPr="00CF5167">
              <w:rPr>
                <w:lang w:val="en-US"/>
              </w:rPr>
            </w:r>
            <w:r w:rsidRPr="00CF5167">
              <w:rPr>
                <w:lang w:val="en-US"/>
              </w:rPr>
              <w:fldChar w:fldCharType="separate"/>
            </w:r>
            <w:r w:rsidR="005D65BC" w:rsidRPr="00CF5167">
              <w:rPr>
                <w:lang w:val="en-US"/>
              </w:rPr>
              <w:t> </w:t>
            </w:r>
            <w:r w:rsidR="005D65BC" w:rsidRPr="00CF5167">
              <w:rPr>
                <w:lang w:val="en-US"/>
              </w:rPr>
              <w:t> </w:t>
            </w:r>
            <w:r w:rsidR="005D65BC" w:rsidRPr="00CF5167">
              <w:rPr>
                <w:lang w:val="en-US"/>
              </w:rPr>
              <w:t> </w:t>
            </w:r>
            <w:r w:rsidR="005D65BC" w:rsidRPr="00CF5167">
              <w:rPr>
                <w:lang w:val="en-US"/>
              </w:rPr>
              <w:t> </w:t>
            </w:r>
            <w:r w:rsidR="005D65BC" w:rsidRPr="00CF5167">
              <w:rPr>
                <w:lang w:val="en-US"/>
              </w:rPr>
              <w:t> </w:t>
            </w:r>
            <w:r w:rsidRPr="00CF5167">
              <w:fldChar w:fldCharType="end"/>
            </w:r>
          </w:p>
        </w:tc>
      </w:tr>
      <w:tr w:rsidR="005D65BC" w:rsidRPr="003908FC" w:rsidTr="00750E75">
        <w:trPr>
          <w:trHeight w:val="360"/>
        </w:trPr>
        <w:tc>
          <w:tcPr>
            <w:tcW w:w="1069" w:type="pct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5D65BC" w:rsidRPr="00CF5167" w:rsidRDefault="005D65BC" w:rsidP="00750E75">
            <w:pPr>
              <w:bidi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الرقابة علي المشروع: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65BC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D65BC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="005D65BC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  <w:tc>
          <w:tcPr>
            <w:tcW w:w="959" w:type="pct"/>
            <w:gridSpan w:val="3"/>
            <w:tcBorders>
              <w:left w:val="nil"/>
              <w:right w:val="nil"/>
            </w:tcBorders>
            <w:vAlign w:val="bottom"/>
          </w:tcPr>
          <w:p w:rsidR="005D65BC" w:rsidRPr="001302CE" w:rsidRDefault="005D65BC" w:rsidP="00750E75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المورد/المقاول من الباطن:</w:t>
            </w:r>
          </w:p>
        </w:tc>
        <w:tc>
          <w:tcPr>
            <w:tcW w:w="162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65BC" w:rsidRPr="003908FC" w:rsidRDefault="005D65BC" w:rsidP="00750E75">
            <w:pPr>
              <w:bidi/>
              <w:rPr>
                <w:lang w:val="en-US"/>
              </w:rPr>
            </w:pPr>
          </w:p>
        </w:tc>
      </w:tr>
      <w:tr w:rsidR="004560A4" w:rsidRPr="003908FC" w:rsidTr="00750E75">
        <w:trPr>
          <w:trHeight w:hRule="exact" w:val="72"/>
        </w:trPr>
        <w:tc>
          <w:tcPr>
            <w:tcW w:w="1069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560A4" w:rsidRPr="003908FC" w:rsidRDefault="004560A4" w:rsidP="00750E75">
            <w:pPr>
              <w:bidi/>
              <w:rPr>
                <w:lang w:val="en-US"/>
              </w:rPr>
            </w:pPr>
          </w:p>
        </w:tc>
        <w:tc>
          <w:tcPr>
            <w:tcW w:w="134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560A4" w:rsidRPr="003908FC" w:rsidRDefault="004560A4" w:rsidP="00750E75">
            <w:pPr>
              <w:bidi/>
              <w:rPr>
                <w:lang w:val="en-US"/>
              </w:rPr>
            </w:pPr>
          </w:p>
        </w:tc>
        <w:tc>
          <w:tcPr>
            <w:tcW w:w="959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560A4" w:rsidRPr="003908FC" w:rsidRDefault="004560A4" w:rsidP="00750E75">
            <w:pPr>
              <w:bidi/>
              <w:rPr>
                <w:lang w:val="en-US"/>
              </w:rPr>
            </w:pPr>
          </w:p>
        </w:tc>
        <w:tc>
          <w:tcPr>
            <w:tcW w:w="162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60A4" w:rsidRPr="003908FC" w:rsidRDefault="004560A4" w:rsidP="00750E75">
            <w:pPr>
              <w:bidi/>
              <w:rPr>
                <w:lang w:val="en-US"/>
              </w:rPr>
            </w:pPr>
          </w:p>
        </w:tc>
      </w:tr>
      <w:tr w:rsidR="004560A4" w:rsidRPr="003908FC" w:rsidTr="00750E75">
        <w:trPr>
          <w:trHeight w:val="63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:rsidR="004560A4" w:rsidRPr="003908FC" w:rsidRDefault="004F4536" w:rsidP="00750E75">
            <w:pPr>
              <w:bidi/>
              <w:rPr>
                <w:lang w:val="en-US"/>
              </w:rPr>
            </w:pPr>
            <w:r w:rsidRPr="004F4536">
              <w:rPr>
                <w:i/>
                <w:iCs/>
                <w:rtl/>
                <w:lang w:val="en-US"/>
              </w:rPr>
              <w:t>إخطار / تعليمات إلى (</w:t>
            </w:r>
            <w:r>
              <w:rPr>
                <w:rFonts w:hint="cs"/>
                <w:i/>
                <w:iCs/>
                <w:rtl/>
                <w:lang w:val="en-US"/>
              </w:rPr>
              <w:t>المورد</w:t>
            </w:r>
            <w:r w:rsidRPr="004F4536">
              <w:rPr>
                <w:i/>
                <w:iCs/>
                <w:rtl/>
                <w:lang w:val="en-US"/>
              </w:rPr>
              <w:t xml:space="preserve"> / </w:t>
            </w:r>
            <w:r>
              <w:rPr>
                <w:rFonts w:hint="cs"/>
                <w:i/>
                <w:iCs/>
                <w:rtl/>
                <w:lang w:val="en-US"/>
              </w:rPr>
              <w:t>ال</w:t>
            </w:r>
            <w:r w:rsidRPr="004F4536">
              <w:rPr>
                <w:i/>
                <w:iCs/>
                <w:rtl/>
                <w:lang w:val="en-US"/>
              </w:rPr>
              <w:t xml:space="preserve">مقاول): تمارس </w:t>
            </w:r>
            <w:r>
              <w:rPr>
                <w:rFonts w:hint="cs"/>
                <w:i/>
                <w:iCs/>
                <w:rtl/>
                <w:lang w:val="en-US"/>
              </w:rPr>
              <w:t>الجهة العامة</w:t>
            </w:r>
            <w:r w:rsidRPr="004F4536">
              <w:rPr>
                <w:i/>
                <w:iCs/>
                <w:rtl/>
                <w:lang w:val="en-US"/>
              </w:rPr>
              <w:t xml:space="preserve"> </w:t>
            </w:r>
            <w:r>
              <w:rPr>
                <w:rFonts w:hint="cs"/>
                <w:i/>
                <w:iCs/>
                <w:rtl/>
                <w:lang w:val="en-US"/>
              </w:rPr>
              <w:t>سلطتها التقديرية</w:t>
            </w:r>
            <w:r w:rsidRPr="004F4536">
              <w:rPr>
                <w:i/>
                <w:iCs/>
                <w:rtl/>
                <w:lang w:val="en-US"/>
              </w:rPr>
              <w:t xml:space="preserve"> ، بموجب بند </w:t>
            </w:r>
            <w:r w:rsidR="004231A7">
              <w:rPr>
                <w:rFonts w:hint="cs"/>
                <w:i/>
                <w:iCs/>
                <w:rtl/>
                <w:lang w:val="en-US"/>
              </w:rPr>
              <w:t>الفواتير مؤجلة</w:t>
            </w:r>
            <w:r>
              <w:rPr>
                <w:rFonts w:hint="cs"/>
                <w:i/>
                <w:iCs/>
                <w:rtl/>
                <w:lang w:val="en-US"/>
              </w:rPr>
              <w:t xml:space="preserve"> السداد</w:t>
            </w:r>
            <w:r w:rsidRPr="004F4536">
              <w:rPr>
                <w:i/>
                <w:iCs/>
                <w:rtl/>
                <w:lang w:val="en-US"/>
              </w:rPr>
              <w:t xml:space="preserve"> في </w:t>
            </w:r>
            <w:r>
              <w:rPr>
                <w:rFonts w:hint="cs"/>
                <w:i/>
                <w:iCs/>
                <w:rtl/>
                <w:lang w:val="en-US"/>
              </w:rPr>
              <w:t>اتفاقيتنا</w:t>
            </w:r>
            <w:r>
              <w:rPr>
                <w:i/>
                <w:iCs/>
                <w:rtl/>
                <w:lang w:val="en-US"/>
              </w:rPr>
              <w:t xml:space="preserve"> ، لاتخاذ إجراء تصحيحي</w:t>
            </w:r>
            <w:r>
              <w:rPr>
                <w:rFonts w:hint="cs"/>
                <w:i/>
                <w:iCs/>
                <w:rtl/>
                <w:lang w:val="en-US"/>
              </w:rPr>
              <w:t xml:space="preserve"> بالنسبة للمحدد</w:t>
            </w:r>
            <w:r>
              <w:rPr>
                <w:i/>
                <w:iCs/>
                <w:rtl/>
                <w:lang w:val="en-US"/>
              </w:rPr>
              <w:t xml:space="preserve"> أدناه</w:t>
            </w:r>
            <w:r>
              <w:rPr>
                <w:rFonts w:hint="cs"/>
                <w:i/>
                <w:iCs/>
                <w:rtl/>
                <w:lang w:val="en-US"/>
              </w:rPr>
              <w:t>، وت</w:t>
            </w:r>
            <w:r w:rsidRPr="004F4536">
              <w:rPr>
                <w:i/>
                <w:iCs/>
                <w:rtl/>
                <w:lang w:val="en-US"/>
              </w:rPr>
              <w:t xml:space="preserve">عتمد </w:t>
            </w:r>
            <w:r w:rsidR="004231A7">
              <w:rPr>
                <w:rFonts w:hint="cs"/>
                <w:i/>
                <w:iCs/>
                <w:rtl/>
                <w:lang w:val="en-US"/>
              </w:rPr>
              <w:t>الفواتير مؤجلة</w:t>
            </w:r>
            <w:r>
              <w:rPr>
                <w:rFonts w:hint="cs"/>
                <w:i/>
                <w:iCs/>
                <w:rtl/>
                <w:lang w:val="en-US"/>
              </w:rPr>
              <w:t xml:space="preserve"> السداد</w:t>
            </w:r>
            <w:r w:rsidRPr="004F4536">
              <w:rPr>
                <w:i/>
                <w:iCs/>
                <w:rtl/>
                <w:lang w:val="en-US"/>
              </w:rPr>
              <w:t xml:space="preserve"> </w:t>
            </w:r>
            <w:r>
              <w:rPr>
                <w:i/>
                <w:iCs/>
                <w:rtl/>
                <w:lang w:val="en-US"/>
              </w:rPr>
              <w:t>على السلع أو الخدمات المحددة</w:t>
            </w:r>
            <w:r>
              <w:rPr>
                <w:rFonts w:hint="cs"/>
                <w:i/>
                <w:iCs/>
                <w:rtl/>
                <w:lang w:val="en-US"/>
              </w:rPr>
              <w:t>،</w:t>
            </w:r>
            <w:r w:rsidRPr="004F4536">
              <w:rPr>
                <w:i/>
                <w:iCs/>
                <w:rtl/>
                <w:lang w:val="en-US"/>
              </w:rPr>
              <w:t xml:space="preserve"> </w:t>
            </w:r>
            <w:r>
              <w:rPr>
                <w:rFonts w:hint="cs"/>
                <w:i/>
                <w:iCs/>
                <w:rtl/>
                <w:lang w:val="en-US"/>
              </w:rPr>
              <w:t>و</w:t>
            </w:r>
            <w:r w:rsidRPr="004F4536">
              <w:rPr>
                <w:i/>
                <w:iCs/>
                <w:rtl/>
                <w:lang w:val="en-US"/>
              </w:rPr>
              <w:t>تعتبر الإجراءات التصحيحية من جانبك غير عملية بسبب الوصول ، والتوقيت ، والظروف المعاصرة.</w:t>
            </w:r>
          </w:p>
        </w:tc>
      </w:tr>
      <w:tr w:rsidR="004560A4" w:rsidRPr="003908FC" w:rsidTr="00750E75">
        <w:trPr>
          <w:trHeight w:val="1488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60A4" w:rsidRPr="003908FC" w:rsidRDefault="005D65BC" w:rsidP="00750E75">
            <w:pPr>
              <w:bidi/>
              <w:rPr>
                <w:i/>
                <w:iCs/>
                <w:lang w:val="en-US"/>
              </w:rPr>
            </w:pPr>
            <w:r>
              <w:rPr>
                <w:rFonts w:hint="cs"/>
                <w:rtl/>
                <w:lang w:val="en-US"/>
              </w:rPr>
              <w:t>تعليقات:</w:t>
            </w:r>
          </w:p>
        </w:tc>
      </w:tr>
      <w:tr w:rsidR="004560A4" w:rsidRPr="003908FC" w:rsidTr="00750E75">
        <w:trPr>
          <w:trHeight w:val="1255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60A4" w:rsidRDefault="00E87CB3" w:rsidP="00750E75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يقدم</w:t>
            </w:r>
            <w:r w:rsidRPr="00E87CB3">
              <w:rPr>
                <w:rtl/>
                <w:lang w:val="en-US"/>
              </w:rPr>
              <w:t xml:space="preserve"> هذا الإشعار وصفًا للمهام ال</w:t>
            </w:r>
            <w:r w:rsidR="004231A7">
              <w:rPr>
                <w:rtl/>
                <w:lang w:val="en-US"/>
              </w:rPr>
              <w:t>مطلوب</w:t>
            </w:r>
            <w:r w:rsidR="007927F0">
              <w:rPr>
                <w:rtl/>
                <w:lang w:val="en-US"/>
              </w:rPr>
              <w:t xml:space="preserve"> لتصحيح العيوب </w:t>
            </w:r>
            <w:r w:rsidR="004231A7">
              <w:rPr>
                <w:rFonts w:hint="cs"/>
                <w:rtl/>
                <w:lang w:val="en-US"/>
              </w:rPr>
              <w:t xml:space="preserve">بها </w:t>
            </w:r>
            <w:r w:rsidR="007927F0">
              <w:rPr>
                <w:rtl/>
                <w:lang w:val="en-US"/>
              </w:rPr>
              <w:t xml:space="preserve">وتقدير </w:t>
            </w:r>
            <w:r w:rsidR="004231A7">
              <w:rPr>
                <w:rFonts w:hint="cs"/>
                <w:rtl/>
                <w:lang w:val="en-US"/>
              </w:rPr>
              <w:t>قيمة السعر</w:t>
            </w:r>
            <w:r w:rsidR="007927F0">
              <w:rPr>
                <w:rtl/>
                <w:lang w:val="en-US"/>
              </w:rPr>
              <w:t xml:space="preserve"> المتوقع</w:t>
            </w:r>
            <w:r w:rsidR="007927F0">
              <w:rPr>
                <w:rFonts w:hint="cs"/>
                <w:rtl/>
                <w:lang w:val="en-US"/>
              </w:rPr>
              <w:t>، ويكون</w:t>
            </w:r>
            <w:r w:rsidRPr="00E87CB3">
              <w:rPr>
                <w:rtl/>
                <w:lang w:val="en-US"/>
              </w:rPr>
              <w:t xml:space="preserve"> السعر الإجمالي </w:t>
            </w:r>
            <w:r w:rsidR="004603C1">
              <w:rPr>
                <w:rFonts w:hint="cs"/>
                <w:rtl/>
                <w:lang w:val="en-US"/>
              </w:rPr>
              <w:t xml:space="preserve">المعتمد </w:t>
            </w:r>
            <w:r w:rsidR="007927F0">
              <w:rPr>
                <w:rFonts w:hint="cs"/>
                <w:rtl/>
                <w:lang w:val="en-US"/>
              </w:rPr>
              <w:t xml:space="preserve"> </w:t>
            </w:r>
            <w:r w:rsidR="007927F0">
              <w:rPr>
                <w:rtl/>
                <w:lang w:val="en-US"/>
              </w:rPr>
              <w:t>لهذ</w:t>
            </w:r>
            <w:r w:rsidR="007927F0">
              <w:rPr>
                <w:rFonts w:hint="cs"/>
                <w:rtl/>
                <w:lang w:val="en-US"/>
              </w:rPr>
              <w:t>ه</w:t>
            </w:r>
            <w:r w:rsidRPr="00E87CB3">
              <w:rPr>
                <w:rtl/>
                <w:lang w:val="en-US"/>
              </w:rPr>
              <w:t xml:space="preserve"> </w:t>
            </w:r>
            <w:r w:rsidR="007927F0" w:rsidRPr="00AB7897">
              <w:rPr>
                <w:rtl/>
                <w:lang w:val="en-US"/>
              </w:rPr>
              <w:t xml:space="preserve">الفاتورة </w:t>
            </w:r>
            <w:r w:rsidR="004231A7">
              <w:rPr>
                <w:rFonts w:hint="cs"/>
                <w:rtl/>
                <w:lang w:val="en-US"/>
              </w:rPr>
              <w:t>مؤجلة</w:t>
            </w:r>
            <w:r w:rsidR="007927F0">
              <w:rPr>
                <w:rFonts w:hint="cs"/>
                <w:rtl/>
                <w:lang w:val="en-US"/>
              </w:rPr>
              <w:t xml:space="preserve"> السداد</w:t>
            </w:r>
            <w:r w:rsidR="007927F0" w:rsidRPr="00E87CB3">
              <w:rPr>
                <w:rtl/>
                <w:lang w:val="en-US"/>
              </w:rPr>
              <w:t xml:space="preserve"> </w:t>
            </w:r>
            <w:r w:rsidR="004603C1">
              <w:rPr>
                <w:rFonts w:hint="cs"/>
                <w:rtl/>
                <w:lang w:val="en-US"/>
              </w:rPr>
              <w:t xml:space="preserve"> : </w:t>
            </w:r>
          </w:p>
          <w:p w:rsidR="00E87CB3" w:rsidRDefault="00E87CB3" w:rsidP="00750E75">
            <w:pPr>
              <w:bidi/>
              <w:rPr>
                <w:rtl/>
                <w:lang w:val="en-US"/>
              </w:rPr>
            </w:pPr>
          </w:p>
          <w:p w:rsidR="004560A4" w:rsidRPr="003908FC" w:rsidRDefault="005D65BC" w:rsidP="00750E75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 w:bidi="ar-EG"/>
              </w:rPr>
              <w:t>ريال سعودي</w:t>
            </w:r>
            <w:r w:rsidR="007A4747"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60A4" w:rsidRPr="003908FC">
              <w:rPr>
                <w:lang w:val="en-US"/>
              </w:rPr>
              <w:instrText xml:space="preserve"> FORMTEXT </w:instrText>
            </w:r>
            <w:r w:rsidR="007A4747" w:rsidRPr="003908FC">
              <w:rPr>
                <w:lang w:val="en-US"/>
              </w:rPr>
            </w:r>
            <w:r w:rsidR="007A4747" w:rsidRPr="003908FC">
              <w:rPr>
                <w:lang w:val="en-US"/>
              </w:rPr>
              <w:fldChar w:fldCharType="separate"/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7A4747" w:rsidRPr="003908FC">
              <w:fldChar w:fldCharType="end"/>
            </w:r>
            <w:r w:rsidR="004560A4" w:rsidRPr="003908FC">
              <w:rPr>
                <w:lang w:val="en-US"/>
              </w:rPr>
              <w:t xml:space="preserve">                                   </w:t>
            </w:r>
            <w:r w:rsidR="002A2979">
              <w:rPr>
                <w:rFonts w:hint="cs"/>
                <w:rtl/>
                <w:lang w:val="en-US"/>
              </w:rPr>
              <w:t xml:space="preserve">     </w:t>
            </w:r>
            <w:r>
              <w:rPr>
                <w:rFonts w:hint="cs"/>
                <w:rtl/>
                <w:lang w:val="en-US"/>
              </w:rPr>
              <w:t xml:space="preserve">انظر المرفق </w:t>
            </w:r>
            <w:r w:rsidR="004560A4" w:rsidRPr="003908FC">
              <w:rPr>
                <w:lang w:val="en-US"/>
              </w:rPr>
              <w:t xml:space="preserve">  </w:t>
            </w:r>
            <w:r w:rsidR="007A4747"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60A4" w:rsidRPr="003908FC">
              <w:rPr>
                <w:lang w:val="en-US"/>
              </w:rPr>
              <w:instrText xml:space="preserve"> FORMTEXT </w:instrText>
            </w:r>
            <w:r w:rsidR="007A4747" w:rsidRPr="003908FC">
              <w:rPr>
                <w:lang w:val="en-US"/>
              </w:rPr>
            </w:r>
            <w:r w:rsidR="007A4747" w:rsidRPr="003908FC">
              <w:rPr>
                <w:lang w:val="en-US"/>
              </w:rPr>
              <w:fldChar w:fldCharType="separate"/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7A4747" w:rsidRPr="003908FC">
              <w:fldChar w:fldCharType="end"/>
            </w:r>
            <w:r w:rsidR="004560A4" w:rsidRPr="003908FC">
              <w:rPr>
                <w:lang w:val="en-US"/>
              </w:rPr>
              <w:t xml:space="preserve">   </w:t>
            </w:r>
          </w:p>
          <w:p w:rsidR="004560A4" w:rsidRDefault="004560A4" w:rsidP="00750E75">
            <w:pPr>
              <w:bidi/>
              <w:rPr>
                <w:b/>
                <w:bCs/>
                <w:lang w:val="en-US"/>
              </w:rPr>
            </w:pPr>
          </w:p>
          <w:p w:rsidR="004560A4" w:rsidRPr="003908FC" w:rsidRDefault="002A2979" w:rsidP="00750E75">
            <w:pPr>
              <w:bidi/>
              <w:rPr>
                <w:rtl/>
                <w:lang w:val="en-US"/>
              </w:rPr>
            </w:pPr>
            <w:r w:rsidRPr="002A2979">
              <w:rPr>
                <w:rtl/>
                <w:lang w:val="en-US" w:bidi="ar-EG"/>
              </w:rPr>
              <w:t>ملاحظة: قد تكون التكلفة النهائية الفعلية أكثر أو أقل من تقدير</w:t>
            </w:r>
            <w:r>
              <w:rPr>
                <w:rFonts w:hint="cs"/>
                <w:rtl/>
                <w:lang w:val="en-US"/>
              </w:rPr>
              <w:t xml:space="preserve"> درجة </w:t>
            </w:r>
            <w:r w:rsidR="00493075">
              <w:rPr>
                <w:rFonts w:hint="cs"/>
                <w:rtl/>
                <w:lang w:val="en-US"/>
              </w:rPr>
              <w:t>التقدير</w:t>
            </w:r>
            <w:r>
              <w:rPr>
                <w:rFonts w:hint="cs"/>
                <w:rtl/>
                <w:lang w:val="en-US"/>
              </w:rPr>
              <w:t>.</w:t>
            </w:r>
          </w:p>
        </w:tc>
      </w:tr>
      <w:tr w:rsidR="004560A4" w:rsidRPr="003908FC" w:rsidTr="00750E75">
        <w:trPr>
          <w:trHeight w:val="972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60A4" w:rsidRPr="003908FC" w:rsidRDefault="005D65BC" w:rsidP="00750E75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المرفق(ات)</w:t>
            </w:r>
          </w:p>
        </w:tc>
      </w:tr>
      <w:tr w:rsidR="004560A4" w:rsidRPr="003908FC" w:rsidTr="00750E75">
        <w:trPr>
          <w:trHeight w:val="336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A4" w:rsidRPr="003908FC" w:rsidRDefault="005D65BC" w:rsidP="00750E75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نقطة الاتصال:</w:t>
            </w:r>
          </w:p>
        </w:tc>
      </w:tr>
      <w:tr w:rsidR="004560A4" w:rsidRPr="003908FC" w:rsidTr="00750E75">
        <w:trPr>
          <w:trHeight w:val="65"/>
        </w:trPr>
        <w:tc>
          <w:tcPr>
            <w:tcW w:w="1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60A4" w:rsidRPr="003908FC" w:rsidRDefault="005D65BC" w:rsidP="00750E75">
            <w:pPr>
              <w:bidi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 xml:space="preserve">الاسم </w:t>
            </w:r>
            <w:r w:rsidR="00E75767">
              <w:rPr>
                <w:rFonts w:hint="cs"/>
                <w:b/>
                <w:bCs/>
                <w:rtl/>
                <w:lang w:val="en-US"/>
              </w:rPr>
              <w:t>كتبابة: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560A4" w:rsidRPr="003908FC" w:rsidRDefault="005D65BC" w:rsidP="00750E75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المنصب</w:t>
            </w:r>
          </w:p>
        </w:tc>
        <w:tc>
          <w:tcPr>
            <w:tcW w:w="1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560A4" w:rsidRPr="003908FC" w:rsidRDefault="005D65BC" w:rsidP="00750E75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التوقيع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560A4" w:rsidRPr="003908FC" w:rsidRDefault="005D65BC" w:rsidP="00750E75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التاريخ</w:t>
            </w:r>
          </w:p>
        </w:tc>
      </w:tr>
      <w:tr w:rsidR="004560A4" w:rsidRPr="003908FC" w:rsidTr="00750E75">
        <w:trPr>
          <w:trHeight w:val="432"/>
        </w:trPr>
        <w:tc>
          <w:tcPr>
            <w:tcW w:w="1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4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60A4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60A4" w:rsidRPr="003908FC" w:rsidRDefault="00A13563" w:rsidP="00750E75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 w:bidi="ar-EG"/>
              </w:rPr>
              <w:t xml:space="preserve">منسق فواتير المشروع </w:t>
            </w:r>
            <w:r w:rsidR="004231A7">
              <w:rPr>
                <w:rFonts w:hint="cs"/>
                <w:rtl/>
                <w:lang w:val="en-US" w:bidi="ar-EG"/>
              </w:rPr>
              <w:t>مؤجلة</w:t>
            </w:r>
            <w:r>
              <w:rPr>
                <w:rFonts w:hint="cs"/>
                <w:rtl/>
                <w:lang w:val="en-US" w:bidi="ar-EG"/>
              </w:rPr>
              <w:t xml:space="preserve"> السداد</w:t>
            </w:r>
          </w:p>
        </w:tc>
        <w:tc>
          <w:tcPr>
            <w:tcW w:w="1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60A4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60A4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0A4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60A4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</w:tr>
      <w:tr w:rsidR="004560A4" w:rsidRPr="003908FC" w:rsidTr="00750E75">
        <w:trPr>
          <w:trHeight w:val="138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560A4" w:rsidRPr="003908FC" w:rsidRDefault="005D65BC" w:rsidP="00750E75">
            <w:pPr>
              <w:bidi/>
              <w:rPr>
                <w:b/>
                <w:bCs/>
                <w:rtl/>
                <w:lang w:val="en-US" w:bidi="ar-EG"/>
              </w:rPr>
            </w:pPr>
            <w:r>
              <w:rPr>
                <w:rFonts w:hint="cs"/>
                <w:b/>
                <w:bCs/>
                <w:rtl/>
                <w:lang w:val="en-US" w:bidi="ar-EG"/>
              </w:rPr>
              <w:t>الموافقة</w:t>
            </w:r>
          </w:p>
        </w:tc>
      </w:tr>
      <w:tr w:rsidR="004560A4" w:rsidRPr="003908FC" w:rsidTr="00750E75">
        <w:trPr>
          <w:trHeight w:val="432"/>
        </w:trPr>
        <w:tc>
          <w:tcPr>
            <w:tcW w:w="1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4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60A4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60A4" w:rsidRPr="003908FC" w:rsidRDefault="005D65BC" w:rsidP="00750E75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مدير المشروع</w:t>
            </w:r>
          </w:p>
        </w:tc>
        <w:tc>
          <w:tcPr>
            <w:tcW w:w="1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60A4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60A4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0A4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60A4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</w:tr>
      <w:tr w:rsidR="004560A4" w:rsidRPr="003908FC" w:rsidTr="00750E75">
        <w:trPr>
          <w:trHeight w:val="432"/>
        </w:trPr>
        <w:tc>
          <w:tcPr>
            <w:tcW w:w="144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60A4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60A4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0A4" w:rsidRPr="003908FC" w:rsidRDefault="005D65BC" w:rsidP="00750E75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مدير المشتريات</w:t>
            </w:r>
          </w:p>
        </w:tc>
        <w:tc>
          <w:tcPr>
            <w:tcW w:w="1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60A4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60A4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0A4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60A4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</w:tr>
      <w:tr w:rsidR="004560A4" w:rsidRPr="003908FC" w:rsidTr="00750E75">
        <w:trPr>
          <w:trHeight w:val="65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560A4" w:rsidRPr="003908FC" w:rsidRDefault="005D65BC" w:rsidP="00750E75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نقطة اتصال المورد/المقاول من الباطن:</w:t>
            </w:r>
          </w:p>
        </w:tc>
      </w:tr>
      <w:tr w:rsidR="004560A4" w:rsidRPr="003908FC" w:rsidTr="00750E75">
        <w:trPr>
          <w:trHeight w:val="432"/>
        </w:trPr>
        <w:tc>
          <w:tcPr>
            <w:tcW w:w="144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60A4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60A4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0A4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60A4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  <w:tc>
          <w:tcPr>
            <w:tcW w:w="1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60A4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60A4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  <w:tc>
          <w:tcPr>
            <w:tcW w:w="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0A4" w:rsidRPr="003908FC" w:rsidRDefault="007A4747" w:rsidP="00750E75">
            <w:pPr>
              <w:bidi/>
              <w:rPr>
                <w:lang w:val="en-US"/>
              </w:rPr>
            </w:pPr>
            <w:r w:rsidRPr="003908F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60A4" w:rsidRPr="003908FC">
              <w:rPr>
                <w:lang w:val="en-US"/>
              </w:rPr>
              <w:instrText xml:space="preserve"> FORMTEXT </w:instrText>
            </w:r>
            <w:r w:rsidRPr="003908FC">
              <w:rPr>
                <w:lang w:val="en-US"/>
              </w:rPr>
            </w:r>
            <w:r w:rsidRPr="003908FC">
              <w:rPr>
                <w:lang w:val="en-US"/>
              </w:rPr>
              <w:fldChar w:fldCharType="separate"/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="004560A4" w:rsidRPr="003908FC">
              <w:rPr>
                <w:lang w:val="en-US"/>
              </w:rPr>
              <w:t> </w:t>
            </w:r>
            <w:r w:rsidRPr="003908FC">
              <w:fldChar w:fldCharType="end"/>
            </w:r>
          </w:p>
        </w:tc>
      </w:tr>
    </w:tbl>
    <w:p w:rsidR="001B7E72" w:rsidRDefault="001B7E72" w:rsidP="005D65BC"/>
    <w:p w:rsidR="001B7E72" w:rsidRPr="001B7E72" w:rsidRDefault="001B7E72" w:rsidP="005D65BC"/>
    <w:p w:rsidR="001B7E72" w:rsidRPr="001B7E72" w:rsidRDefault="001B7E72" w:rsidP="005D65BC"/>
    <w:p w:rsidR="001B7E72" w:rsidRPr="001B7E72" w:rsidRDefault="001B7E72" w:rsidP="005D65BC"/>
    <w:p w:rsidR="001B7E72" w:rsidRPr="001B7E72" w:rsidRDefault="001B7E72" w:rsidP="005D65BC"/>
    <w:p w:rsidR="001B7E72" w:rsidRPr="001B7E72" w:rsidRDefault="001B7E72" w:rsidP="005D65BC"/>
    <w:p w:rsidR="004560A4" w:rsidRPr="001B7E72" w:rsidRDefault="004560A4" w:rsidP="005D65BC">
      <w:pPr>
        <w:ind w:firstLine="720"/>
      </w:pPr>
      <w:bookmarkStart w:id="0" w:name="_GoBack"/>
      <w:bookmarkEnd w:id="0"/>
    </w:p>
    <w:sectPr w:rsidR="004560A4" w:rsidRPr="001B7E72" w:rsidSect="00825A8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86" w:rsidRDefault="00021A86" w:rsidP="002A186C">
      <w:r>
        <w:separator/>
      </w:r>
    </w:p>
  </w:endnote>
  <w:endnote w:type="continuationSeparator" w:id="0">
    <w:p w:rsidR="00021A86" w:rsidRDefault="00021A86" w:rsidP="002A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F7" w:rsidRPr="006C1ABD" w:rsidRDefault="000820F7" w:rsidP="000820F7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5E0B6B" wp14:editId="1FE8EC0D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32F219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    <v:stroke joinstyle="miter"/>
              <w10:wrap anchorx="margin"/>
            </v:line>
          </w:pict>
        </mc:Fallback>
      </mc:AlternateContent>
    </w:r>
    <w:r>
      <w:rPr>
        <w:rFonts w:eastAsia="Arial" w:cs="Arial"/>
        <w:color w:val="7A8D95"/>
        <w:sz w:val="16"/>
        <w:szCs w:val="16"/>
      </w:rPr>
      <w:t xml:space="preserve">  </w: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569926930"/>
        <w:placeholder>
          <w:docPart w:val="A19C1FE4995F4D869AEA2EAC80A4A9C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EPM-KPC-TP-000036</w:t>
        </w:r>
      </w:sdtContent>
    </w:sdt>
    <w:r>
      <w:rPr>
        <w:rFonts w:eastAsia="Arial" w:cs="Arial"/>
        <w:color w:val="7A8D95"/>
        <w:sz w:val="16"/>
        <w:szCs w:val="16"/>
      </w:rPr>
      <w:t xml:space="preserve">-AR </w:t>
    </w:r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885322914"/>
        <w:placeholder>
          <w:docPart w:val="B49EEC55DEA54A5D9E7B3D01988AEB2A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512410439"/>
        <w:placeholder>
          <w:docPart w:val="B5CEF8A9C849439F828BDCCB75CD8442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:rsidR="000820F7" w:rsidRPr="006C1ABD" w:rsidRDefault="000820F7" w:rsidP="000820F7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noProof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:rsidR="002A186C" w:rsidRPr="000820F7" w:rsidRDefault="000820F7" w:rsidP="000820F7">
    <w:pPr>
      <w:spacing w:after="240"/>
      <w:ind w:left="450" w:right="90"/>
      <w:jc w:val="right"/>
      <w:rPr>
        <w:rFonts w:eastAsia="Arial" w:cs="Arial"/>
        <w:color w:val="7A8D95"/>
        <w:sz w:val="16"/>
        <w:szCs w:val="16"/>
      </w:rPr>
    </w:pP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.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rPr>
        <w:rFonts w:eastAsia="Arial" w:cs="Arial"/>
        <w:color w:val="7A8D95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86" w:rsidRDefault="00021A86" w:rsidP="002A186C">
      <w:r>
        <w:separator/>
      </w:r>
    </w:p>
  </w:footnote>
  <w:footnote w:type="continuationSeparator" w:id="0">
    <w:p w:rsidR="00021A86" w:rsidRDefault="00021A86" w:rsidP="002A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0A4" w:rsidRPr="000820F7" w:rsidRDefault="000820F7" w:rsidP="004231A7">
    <w:pPr>
      <w:pStyle w:val="AttachmentHeading"/>
      <w:tabs>
        <w:tab w:val="left" w:pos="936"/>
      </w:tabs>
      <w:bidi/>
      <w:spacing w:before="0"/>
      <w:ind w:left="578"/>
      <w:outlineLvl w:val="1"/>
      <w:rPr>
        <w:bCs w:val="0"/>
        <w:sz w:val="32"/>
        <w:szCs w:val="32"/>
        <w:rtl/>
        <w:lang w:bidi="ar-EG"/>
      </w:rPr>
    </w:pPr>
    <w:r w:rsidRPr="000820F7">
      <w:rPr>
        <w:bCs w:val="0"/>
        <w:noProof/>
        <w:lang w:val="en-US"/>
      </w:rPr>
      <w:drawing>
        <wp:anchor distT="0" distB="0" distL="114300" distR="114300" simplePos="0" relativeHeight="251662336" behindDoc="0" locked="0" layoutInCell="1" allowOverlap="1" wp14:anchorId="512F2539" wp14:editId="18B3DDB7">
          <wp:simplePos x="0" y="0"/>
          <wp:positionH relativeFrom="margin">
            <wp:posOffset>5396368</wp:posOffset>
          </wp:positionH>
          <wp:positionV relativeFrom="margin">
            <wp:posOffset>-719593</wp:posOffset>
          </wp:positionV>
          <wp:extent cx="1175385" cy="514350"/>
          <wp:effectExtent l="0" t="0" r="5715" b="0"/>
          <wp:wrapNone/>
          <wp:docPr id="54" name="Picture 54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3FF" w:rsidRPr="000820F7">
      <w:rPr>
        <w:rFonts w:ascii="Arial Bold" w:hAnsi="Arial Bold" w:hint="cs"/>
        <w:bCs w:val="0"/>
        <w:kern w:val="0"/>
        <w:sz w:val="28"/>
        <w:rtl/>
        <w:lang w:bidi="ar-EG"/>
      </w:rPr>
      <w:t xml:space="preserve">إشعار </w:t>
    </w:r>
    <w:r w:rsidR="004231A7" w:rsidRPr="000820F7">
      <w:rPr>
        <w:rFonts w:ascii="Arial Bold" w:hAnsi="Arial Bold" w:hint="cs"/>
        <w:bCs w:val="0"/>
        <w:kern w:val="0"/>
        <w:sz w:val="28"/>
        <w:rtl/>
      </w:rPr>
      <w:t xml:space="preserve">طلب تنفيذ </w:t>
    </w:r>
    <w:r w:rsidR="004231A7" w:rsidRPr="000820F7">
      <w:rPr>
        <w:rFonts w:ascii="Arial Bold" w:hAnsi="Arial Bold" w:hint="cs"/>
        <w:bCs w:val="0"/>
        <w:kern w:val="0"/>
        <w:sz w:val="28"/>
        <w:rtl/>
        <w:lang w:bidi="ar-EG"/>
      </w:rPr>
      <w:t xml:space="preserve">أعمال متأخرة </w:t>
    </w:r>
    <w:r w:rsidR="009503FF" w:rsidRPr="000820F7">
      <w:rPr>
        <w:rFonts w:ascii="Arial Bold" w:hAnsi="Arial Bold" w:hint="cs"/>
        <w:bCs w:val="0"/>
        <w:kern w:val="0"/>
        <w:sz w:val="28"/>
        <w:rtl/>
        <w:lang w:bidi="ar-EG"/>
      </w:rPr>
      <w:t>بالمشروع</w:t>
    </w:r>
  </w:p>
  <w:p w:rsidR="002A186C" w:rsidRDefault="002A186C" w:rsidP="004560A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6C"/>
    <w:rsid w:val="00021A86"/>
    <w:rsid w:val="00071260"/>
    <w:rsid w:val="00071C42"/>
    <w:rsid w:val="000820F7"/>
    <w:rsid w:val="001B7E72"/>
    <w:rsid w:val="002A186C"/>
    <w:rsid w:val="002A2979"/>
    <w:rsid w:val="004120AB"/>
    <w:rsid w:val="004231A7"/>
    <w:rsid w:val="004560A4"/>
    <w:rsid w:val="004603C1"/>
    <w:rsid w:val="00493075"/>
    <w:rsid w:val="004B3F58"/>
    <w:rsid w:val="004F4536"/>
    <w:rsid w:val="00572B3D"/>
    <w:rsid w:val="005D65BC"/>
    <w:rsid w:val="005E0816"/>
    <w:rsid w:val="006331AD"/>
    <w:rsid w:val="00734FC8"/>
    <w:rsid w:val="00750E75"/>
    <w:rsid w:val="007927F0"/>
    <w:rsid w:val="00797A60"/>
    <w:rsid w:val="007A4747"/>
    <w:rsid w:val="00825A8D"/>
    <w:rsid w:val="009503FF"/>
    <w:rsid w:val="009901BF"/>
    <w:rsid w:val="009F4005"/>
    <w:rsid w:val="00A13563"/>
    <w:rsid w:val="00B8647F"/>
    <w:rsid w:val="00D70081"/>
    <w:rsid w:val="00E75767"/>
    <w:rsid w:val="00E87CB3"/>
    <w:rsid w:val="00EA4A38"/>
    <w:rsid w:val="00E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23775"/>
  <w15:docId w15:val="{26B147CB-AEEB-4A9E-B85A-6F6B54E3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2A186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achmentHeading">
    <w:name w:val="Attachment Heading"/>
    <w:basedOn w:val="Normal"/>
    <w:link w:val="AttachmentHeadingChar"/>
    <w:qFormat/>
    <w:rsid w:val="002A186C"/>
    <w:pPr>
      <w:keepNext/>
      <w:spacing w:before="240" w:after="60"/>
      <w:jc w:val="center"/>
    </w:pPr>
    <w:rPr>
      <w:rFonts w:cs="Arial"/>
      <w:b/>
      <w:bCs/>
      <w:kern w:val="32"/>
      <w:sz w:val="24"/>
      <w:szCs w:val="24"/>
    </w:rPr>
  </w:style>
  <w:style w:type="paragraph" w:customStyle="1" w:styleId="ProcedureTitle">
    <w:name w:val="Procedure Title"/>
    <w:rsid w:val="002A186C"/>
    <w:pPr>
      <w:spacing w:before="120" w:after="120" w:line="240" w:lineRule="auto"/>
      <w:jc w:val="center"/>
    </w:pPr>
    <w:rPr>
      <w:rFonts w:ascii="Arial" w:eastAsia="Times New Roman" w:hAnsi="Arial" w:cs="Times New Roman"/>
      <w:b/>
      <w:caps/>
      <w:spacing w:val="-2"/>
      <w:sz w:val="28"/>
      <w:szCs w:val="20"/>
    </w:rPr>
  </w:style>
  <w:style w:type="paragraph" w:customStyle="1" w:styleId="TableTextCentered">
    <w:name w:val="Table Text (Centered)"/>
    <w:rsid w:val="002A186C"/>
    <w:pPr>
      <w:spacing w:before="40" w:after="40" w:line="240" w:lineRule="auto"/>
      <w:jc w:val="center"/>
    </w:pPr>
    <w:rPr>
      <w:rFonts w:ascii="Arial" w:eastAsia="Times New Roman" w:hAnsi="Arial" w:cs="Times New Roman"/>
      <w:sz w:val="17"/>
      <w:szCs w:val="20"/>
    </w:rPr>
  </w:style>
  <w:style w:type="character" w:customStyle="1" w:styleId="Bold">
    <w:name w:val="Bold"/>
    <w:rsid w:val="002A186C"/>
    <w:rPr>
      <w:b/>
    </w:rPr>
  </w:style>
  <w:style w:type="paragraph" w:customStyle="1" w:styleId="TableText">
    <w:name w:val="Table Text"/>
    <w:rsid w:val="002A186C"/>
    <w:pPr>
      <w:spacing w:before="40" w:after="40" w:line="240" w:lineRule="auto"/>
    </w:pPr>
    <w:rPr>
      <w:rFonts w:ascii="Arial" w:eastAsia="Times New Roman" w:hAnsi="Arial" w:cs="Times New Roman"/>
      <w:sz w:val="17"/>
      <w:szCs w:val="20"/>
    </w:rPr>
  </w:style>
  <w:style w:type="character" w:styleId="Emphasis">
    <w:name w:val="Emphasis"/>
    <w:rsid w:val="002A186C"/>
    <w:rPr>
      <w:i/>
      <w:iCs/>
    </w:rPr>
  </w:style>
  <w:style w:type="character" w:customStyle="1" w:styleId="AttachmentHeadingChar">
    <w:name w:val="Attachment Heading Char"/>
    <w:basedOn w:val="DefaultParagraphFont"/>
    <w:link w:val="AttachmentHeading"/>
    <w:rsid w:val="002A186C"/>
    <w:rPr>
      <w:rFonts w:ascii="Arial" w:eastAsia="Times New Roman" w:hAnsi="Arial" w:cs="Arial"/>
      <w:b/>
      <w:bCs/>
      <w:kern w:val="32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A1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86C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1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6C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rsid w:val="002A18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BC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rsid w:val="000820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9C1FE4995F4D869AEA2EAC80A4A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65795-94AA-4818-9C1B-4C66D8169467}"/>
      </w:docPartPr>
      <w:docPartBody>
        <w:p w:rsidR="00000000" w:rsidRDefault="00171EA8" w:rsidP="00171EA8">
          <w:pPr>
            <w:pStyle w:val="A19C1FE4995F4D869AEA2EAC80A4A9CB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49EEC55DEA54A5D9E7B3D01988AE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87C4-2109-48EB-A6A0-E7E0AD2C3E01}"/>
      </w:docPartPr>
      <w:docPartBody>
        <w:p w:rsidR="00000000" w:rsidRDefault="00171EA8" w:rsidP="00171EA8">
          <w:pPr>
            <w:pStyle w:val="B49EEC55DEA54A5D9E7B3D01988AEB2A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B5CEF8A9C849439F828BDCCB75CD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102E-8433-450B-8508-AE7294E4F8A6}"/>
      </w:docPartPr>
      <w:docPartBody>
        <w:p w:rsidR="00000000" w:rsidRDefault="00171EA8" w:rsidP="00171EA8">
          <w:pPr>
            <w:pStyle w:val="B5CEF8A9C849439F828BDCCB75CD844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A8"/>
    <w:rsid w:val="000B651F"/>
    <w:rsid w:val="0017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71EA8"/>
    <w:rPr>
      <w:color w:val="808080"/>
    </w:rPr>
  </w:style>
  <w:style w:type="paragraph" w:customStyle="1" w:styleId="A19C1FE4995F4D869AEA2EAC80A4A9CB">
    <w:name w:val="A19C1FE4995F4D869AEA2EAC80A4A9CB"/>
    <w:rsid w:val="00171EA8"/>
  </w:style>
  <w:style w:type="paragraph" w:customStyle="1" w:styleId="B49EEC55DEA54A5D9E7B3D01988AEB2A">
    <w:name w:val="B49EEC55DEA54A5D9E7B3D01988AEB2A"/>
    <w:rsid w:val="00171EA8"/>
  </w:style>
  <w:style w:type="paragraph" w:customStyle="1" w:styleId="B5CEF8A9C849439F828BDCCB75CD8442">
    <w:name w:val="B5CEF8A9C849439F828BDCCB75CD8442"/>
    <w:rsid w:val="00171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78C08D45-7A5C-4EF8-8818-05A0EF1AF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58F89-81C8-4B8C-8D65-735D88E31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CF71C-EDD9-4261-8578-85EDA8679556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EPM-KPC-TP-000036</dc:subject>
  <dc:creator>Arabiat, Sulieman</dc:creator>
  <cp:keywords/>
  <dc:description/>
  <cp:lastModifiedBy>حامد الغامدي Hamed Alghamdi</cp:lastModifiedBy>
  <cp:revision>4</cp:revision>
  <dcterms:created xsi:type="dcterms:W3CDTF">2021-10-13T06:03:00Z</dcterms:created>
  <dcterms:modified xsi:type="dcterms:W3CDTF">2022-04-20T11:38:00Z</dcterms:modified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0x010100FA4448EA9CC6C94FB2161831872927E2</vt:lpwstr>
  </property>
</Properties>
</file>